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="宋体"/>
          <w:lang w:val="en-US" w:eastAsia="zh-CN"/>
        </w:rPr>
      </w:pPr>
      <w:r>
        <w:rPr>
          <w:rFonts w:hint="eastAsia"/>
        </w:rPr>
        <w:t>附件：</w:t>
      </w:r>
      <w:r>
        <w:rPr>
          <w:rFonts w:hint="eastAsia"/>
          <w:lang w:val="en-US" w:eastAsia="zh-CN"/>
        </w:rPr>
        <w:t>1</w:t>
      </w:r>
    </w:p>
    <w:tbl>
      <w:tblPr>
        <w:tblStyle w:val="3"/>
        <w:tblW w:w="8640" w:type="dxa"/>
        <w:tblInd w:w="-18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4"/>
        <w:gridCol w:w="68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8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等线" w:hAnsi="等线" w:eastAsia="等线" w:cs="等线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惠州市第六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人民医院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工作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服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定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制服务采购项目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市场调研登记表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1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项目名称</w:t>
            </w: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惠州市第六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人民医院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工作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服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eastAsia="zh-CN" w:bidi="ar"/>
              </w:rPr>
              <w:t>定</w:t>
            </w: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制服务采购项目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1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项目概况</w:t>
            </w: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为了提升医务人员自身形象，需采购行政人员、导医、收费员工作</w:t>
            </w:r>
            <w:r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服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定</w:t>
            </w:r>
            <w:r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制服务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服务内容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主要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包括服饰（衬衣、西裤等）的定制、设计、运输、制作、售后等</w:t>
            </w:r>
            <w:r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，要达到采购人的相关要求。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81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  <w:lang w:bidi="ar"/>
              </w:rPr>
              <w:t>需求调查内容</w:t>
            </w: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相关产业发展情况：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18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市场供给情况：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18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同类采购项目历史成交情况：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8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hint="eastAsia" w:ascii="等线" w:hAnsi="等线" w:eastAsia="等线" w:cs="等线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可能涉及的备品备件等后续采购情况</w:t>
            </w: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18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其他相关情况：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8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产品的详细技术参数及配置情况（不能具有排他性和倾向性）：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 w:val="24"/>
                <w:szCs w:val="24"/>
              </w:rPr>
            </w:pPr>
          </w:p>
        </w:tc>
        <w:tc>
          <w:tcPr>
            <w:tcW w:w="6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textAlignment w:val="bottom"/>
              <w:rPr>
                <w:rFonts w:hint="default" w:ascii="等线" w:hAnsi="等线" w:eastAsia="等线" w:cs="等线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产品设计图样：按医院现有的款式制作（详见附件</w:t>
            </w:r>
            <w:r>
              <w:rPr>
                <w:rFonts w:hint="eastAsia" w:ascii="等线" w:hAnsi="等线" w:eastAsia="等线" w:cs="等线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4YjMyZjkyZGNkNzlmMTljMzYyYzlmZjFmZDg5Y2MifQ=="/>
  </w:docVars>
  <w:rsids>
    <w:rsidRoot w:val="1A197214"/>
    <w:rsid w:val="0A7529CA"/>
    <w:rsid w:val="0C8476FF"/>
    <w:rsid w:val="0CC44B16"/>
    <w:rsid w:val="0EC73CBB"/>
    <w:rsid w:val="1A197214"/>
    <w:rsid w:val="246851A0"/>
    <w:rsid w:val="2685028B"/>
    <w:rsid w:val="302C4C77"/>
    <w:rsid w:val="3ADC6173"/>
    <w:rsid w:val="4A9B332A"/>
    <w:rsid w:val="55067F3A"/>
    <w:rsid w:val="573D648F"/>
    <w:rsid w:val="5CD050B5"/>
    <w:rsid w:val="6D026B79"/>
    <w:rsid w:val="78210A63"/>
    <w:rsid w:val="7B4A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autoRedefine/>
    <w:qFormat/>
    <w:uiPriority w:val="9"/>
    <w:pPr>
      <w:keepNext/>
      <w:keepLines/>
      <w:spacing w:before="280" w:after="290" w:line="376" w:lineRule="auto"/>
      <w:jc w:val="center"/>
      <w:outlineLvl w:val="3"/>
    </w:pPr>
    <w:rPr>
      <w:rFonts w:eastAsia="黑体"/>
      <w:b/>
      <w:bCs/>
      <w:kern w:val="0"/>
      <w:sz w:val="32"/>
      <w:szCs w:val="28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2023-03-01T01:31:00Z</dcterms:created>
  <dc:creator>acumen</dc:creator>
  <cp:lastModifiedBy>HoNg1418038798</cp:lastModifiedBy>
  <dcterms:modified xsi:type="dcterms:W3CDTF">2024-05-21T08:00:15Z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FE5060E855D94D9582B138AFAB07F8BC_13</vt:lpwstr>
  </property>
</Properties>
</file>